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18DD3" w14:textId="77777777" w:rsidR="004E723F" w:rsidRDefault="004E723F" w:rsidP="004E723F">
      <w:pPr>
        <w:spacing w:line="480" w:lineRule="auto"/>
        <w:ind w:firstLine="720"/>
        <w:jc w:val="center"/>
        <w:rPr>
          <w:lang w:val="en-CA"/>
        </w:rPr>
      </w:pPr>
    </w:p>
    <w:p w14:paraId="13FAAFEC" w14:textId="77777777" w:rsidR="004E723F" w:rsidRDefault="004E723F" w:rsidP="004E723F">
      <w:pPr>
        <w:spacing w:line="480" w:lineRule="auto"/>
        <w:ind w:firstLine="720"/>
        <w:jc w:val="center"/>
        <w:rPr>
          <w:lang w:val="en-CA"/>
        </w:rPr>
      </w:pPr>
    </w:p>
    <w:p w14:paraId="133BA32A" w14:textId="77777777" w:rsidR="004E723F" w:rsidRDefault="004E723F" w:rsidP="004E723F">
      <w:pPr>
        <w:spacing w:line="480" w:lineRule="auto"/>
        <w:ind w:firstLine="720"/>
        <w:jc w:val="center"/>
        <w:rPr>
          <w:lang w:val="en-CA"/>
        </w:rPr>
      </w:pPr>
    </w:p>
    <w:p w14:paraId="71EF3F19" w14:textId="77777777" w:rsidR="004E723F" w:rsidRDefault="004E723F" w:rsidP="004E723F">
      <w:pPr>
        <w:spacing w:line="480" w:lineRule="auto"/>
        <w:ind w:firstLine="720"/>
        <w:jc w:val="center"/>
        <w:rPr>
          <w:lang w:val="en-CA"/>
        </w:rPr>
      </w:pPr>
    </w:p>
    <w:p w14:paraId="02548ECF" w14:textId="77777777" w:rsidR="004E723F" w:rsidRDefault="004E723F" w:rsidP="004E723F">
      <w:pPr>
        <w:spacing w:line="480" w:lineRule="auto"/>
        <w:ind w:firstLine="720"/>
        <w:jc w:val="center"/>
        <w:rPr>
          <w:lang w:val="en-CA"/>
        </w:rPr>
      </w:pPr>
    </w:p>
    <w:p w14:paraId="00F73DE5" w14:textId="77777777" w:rsidR="004E723F" w:rsidRDefault="004E723F" w:rsidP="004E723F">
      <w:pPr>
        <w:spacing w:line="480" w:lineRule="auto"/>
        <w:ind w:firstLine="720"/>
        <w:jc w:val="center"/>
        <w:rPr>
          <w:lang w:val="en-CA"/>
        </w:rPr>
      </w:pPr>
    </w:p>
    <w:p w14:paraId="280E317E" w14:textId="77777777" w:rsidR="004E723F" w:rsidRDefault="004E723F" w:rsidP="004E723F">
      <w:pPr>
        <w:spacing w:line="480" w:lineRule="auto"/>
        <w:ind w:firstLine="720"/>
        <w:jc w:val="center"/>
        <w:rPr>
          <w:lang w:val="en-CA"/>
        </w:rPr>
      </w:pPr>
    </w:p>
    <w:p w14:paraId="438D7B32" w14:textId="77777777" w:rsidR="004E723F" w:rsidRDefault="004E723F" w:rsidP="004E723F">
      <w:pPr>
        <w:spacing w:line="480" w:lineRule="auto"/>
        <w:ind w:firstLine="720"/>
        <w:jc w:val="center"/>
        <w:rPr>
          <w:lang w:val="en-CA"/>
        </w:rPr>
      </w:pPr>
    </w:p>
    <w:p w14:paraId="25BBFE5A" w14:textId="77777777" w:rsidR="004E723F" w:rsidRDefault="004E723F" w:rsidP="004E723F">
      <w:pPr>
        <w:spacing w:line="480" w:lineRule="auto"/>
        <w:ind w:firstLine="720"/>
        <w:jc w:val="center"/>
        <w:rPr>
          <w:b/>
          <w:lang w:val="en-CA"/>
        </w:rPr>
      </w:pPr>
      <w:r>
        <w:rPr>
          <w:b/>
          <w:lang w:val="en-CA"/>
        </w:rPr>
        <w:t>HIST 1120</w:t>
      </w:r>
    </w:p>
    <w:p w14:paraId="381981F0" w14:textId="77777777" w:rsidR="004E723F" w:rsidRDefault="004E723F" w:rsidP="004E723F">
      <w:pPr>
        <w:spacing w:line="480" w:lineRule="auto"/>
        <w:ind w:firstLine="720"/>
        <w:jc w:val="center"/>
        <w:rPr>
          <w:b/>
          <w:lang w:val="en-CA"/>
        </w:rPr>
      </w:pPr>
      <w:r>
        <w:rPr>
          <w:b/>
          <w:lang w:val="en-CA"/>
        </w:rPr>
        <w:t>Reading Log #8</w:t>
      </w:r>
    </w:p>
    <w:p w14:paraId="459A935A" w14:textId="77777777" w:rsidR="004E723F" w:rsidRDefault="004E723F" w:rsidP="004E723F">
      <w:pPr>
        <w:spacing w:line="480" w:lineRule="auto"/>
        <w:ind w:firstLine="720"/>
        <w:jc w:val="center"/>
        <w:rPr>
          <w:lang w:val="en-CA"/>
        </w:rPr>
      </w:pPr>
      <w:bookmarkStart w:id="0" w:name="_GoBack"/>
      <w:bookmarkEnd w:id="0"/>
      <w:r>
        <w:rPr>
          <w:lang w:val="en-CA"/>
        </w:rPr>
        <w:t>Kacy Keutzer</w:t>
      </w:r>
    </w:p>
    <w:p w14:paraId="5613C241" w14:textId="77777777" w:rsidR="004E723F" w:rsidRDefault="004E723F" w:rsidP="004E723F">
      <w:pPr>
        <w:spacing w:line="480" w:lineRule="auto"/>
        <w:ind w:firstLine="720"/>
        <w:jc w:val="center"/>
        <w:rPr>
          <w:lang w:val="en-CA"/>
        </w:rPr>
      </w:pPr>
      <w:r>
        <w:rPr>
          <w:lang w:val="en-CA"/>
        </w:rPr>
        <w:t>T00568216</w:t>
      </w:r>
    </w:p>
    <w:p w14:paraId="4F101A4B" w14:textId="77777777" w:rsidR="004E723F" w:rsidRPr="004E723F" w:rsidRDefault="004E723F" w:rsidP="004E723F">
      <w:pPr>
        <w:spacing w:line="480" w:lineRule="auto"/>
        <w:ind w:firstLine="720"/>
        <w:jc w:val="center"/>
        <w:rPr>
          <w:lang w:val="en-CA"/>
        </w:rPr>
      </w:pPr>
      <w:r>
        <w:rPr>
          <w:lang w:val="en-CA"/>
        </w:rPr>
        <w:t>November 8, 2016</w:t>
      </w:r>
    </w:p>
    <w:p w14:paraId="37CD918E" w14:textId="77777777" w:rsidR="004E723F" w:rsidRDefault="004E723F" w:rsidP="00313E42">
      <w:pPr>
        <w:spacing w:line="480" w:lineRule="auto"/>
        <w:ind w:firstLine="720"/>
        <w:rPr>
          <w:lang w:val="en-CA"/>
        </w:rPr>
      </w:pPr>
    </w:p>
    <w:p w14:paraId="6455B40C" w14:textId="77777777" w:rsidR="004E723F" w:rsidRDefault="004E723F" w:rsidP="00313E42">
      <w:pPr>
        <w:spacing w:line="480" w:lineRule="auto"/>
        <w:ind w:firstLine="720"/>
        <w:rPr>
          <w:lang w:val="en-CA"/>
        </w:rPr>
      </w:pPr>
    </w:p>
    <w:p w14:paraId="46E92ACB" w14:textId="77777777" w:rsidR="004E723F" w:rsidRDefault="004E723F" w:rsidP="00313E42">
      <w:pPr>
        <w:spacing w:line="480" w:lineRule="auto"/>
        <w:ind w:firstLine="720"/>
        <w:rPr>
          <w:lang w:val="en-CA"/>
        </w:rPr>
      </w:pPr>
    </w:p>
    <w:p w14:paraId="7A1B7FF0" w14:textId="77777777" w:rsidR="004E723F" w:rsidRDefault="004E723F" w:rsidP="00313E42">
      <w:pPr>
        <w:spacing w:line="480" w:lineRule="auto"/>
        <w:ind w:firstLine="720"/>
        <w:rPr>
          <w:lang w:val="en-CA"/>
        </w:rPr>
      </w:pPr>
    </w:p>
    <w:p w14:paraId="0C08245C" w14:textId="77777777" w:rsidR="004E723F" w:rsidRDefault="004E723F" w:rsidP="00313E42">
      <w:pPr>
        <w:spacing w:line="480" w:lineRule="auto"/>
        <w:ind w:firstLine="720"/>
        <w:rPr>
          <w:lang w:val="en-CA"/>
        </w:rPr>
      </w:pPr>
    </w:p>
    <w:p w14:paraId="2F678ECD" w14:textId="77777777" w:rsidR="004E723F" w:rsidRDefault="004E723F" w:rsidP="00313E42">
      <w:pPr>
        <w:spacing w:line="480" w:lineRule="auto"/>
        <w:ind w:firstLine="720"/>
        <w:rPr>
          <w:lang w:val="en-CA"/>
        </w:rPr>
      </w:pPr>
    </w:p>
    <w:p w14:paraId="32DE1CD9" w14:textId="77777777" w:rsidR="004E723F" w:rsidRDefault="004E723F" w:rsidP="00313E42">
      <w:pPr>
        <w:spacing w:line="480" w:lineRule="auto"/>
        <w:ind w:firstLine="720"/>
        <w:rPr>
          <w:lang w:val="en-CA"/>
        </w:rPr>
      </w:pPr>
    </w:p>
    <w:p w14:paraId="0E058A86" w14:textId="77777777" w:rsidR="004E723F" w:rsidRDefault="004E723F" w:rsidP="00313E42">
      <w:pPr>
        <w:spacing w:line="480" w:lineRule="auto"/>
        <w:ind w:firstLine="720"/>
        <w:rPr>
          <w:lang w:val="en-CA"/>
        </w:rPr>
      </w:pPr>
    </w:p>
    <w:p w14:paraId="059FFA6B" w14:textId="77777777" w:rsidR="004E723F" w:rsidRDefault="004E723F" w:rsidP="00313E42">
      <w:pPr>
        <w:spacing w:line="480" w:lineRule="auto"/>
        <w:ind w:firstLine="720"/>
        <w:rPr>
          <w:lang w:val="en-CA"/>
        </w:rPr>
      </w:pPr>
    </w:p>
    <w:p w14:paraId="65569623" w14:textId="77777777" w:rsidR="004E723F" w:rsidRDefault="004E723F" w:rsidP="00313E42">
      <w:pPr>
        <w:spacing w:line="480" w:lineRule="auto"/>
        <w:ind w:firstLine="720"/>
        <w:rPr>
          <w:lang w:val="en-CA"/>
        </w:rPr>
      </w:pPr>
    </w:p>
    <w:p w14:paraId="45CAB08E" w14:textId="77777777" w:rsidR="004E723F" w:rsidRDefault="004E723F" w:rsidP="00313E42">
      <w:pPr>
        <w:spacing w:line="480" w:lineRule="auto"/>
        <w:ind w:firstLine="720"/>
        <w:rPr>
          <w:lang w:val="en-CA"/>
        </w:rPr>
      </w:pPr>
    </w:p>
    <w:p w14:paraId="0BE40A63" w14:textId="77777777" w:rsidR="004E723F" w:rsidRDefault="004E723F" w:rsidP="00313E42">
      <w:pPr>
        <w:spacing w:line="480" w:lineRule="auto"/>
        <w:ind w:firstLine="720"/>
        <w:rPr>
          <w:lang w:val="en-CA"/>
        </w:rPr>
      </w:pPr>
    </w:p>
    <w:p w14:paraId="466F206D" w14:textId="77777777" w:rsidR="004E723F" w:rsidRDefault="004E723F" w:rsidP="00313E42">
      <w:pPr>
        <w:spacing w:line="480" w:lineRule="auto"/>
        <w:ind w:firstLine="720"/>
        <w:rPr>
          <w:lang w:val="en-CA"/>
        </w:rPr>
      </w:pPr>
    </w:p>
    <w:p w14:paraId="303BD2BC" w14:textId="77777777" w:rsidR="004E723F" w:rsidRDefault="004E723F" w:rsidP="00313E42">
      <w:pPr>
        <w:spacing w:line="480" w:lineRule="auto"/>
        <w:ind w:firstLine="720"/>
        <w:rPr>
          <w:lang w:val="en-CA"/>
        </w:rPr>
      </w:pPr>
    </w:p>
    <w:p w14:paraId="021047AC" w14:textId="77777777" w:rsidR="004E723F" w:rsidRDefault="004E723F" w:rsidP="00313E42">
      <w:pPr>
        <w:spacing w:line="480" w:lineRule="auto"/>
        <w:ind w:firstLine="720"/>
        <w:rPr>
          <w:lang w:val="en-CA"/>
        </w:rPr>
      </w:pPr>
    </w:p>
    <w:p w14:paraId="459A4F00" w14:textId="77777777" w:rsidR="004E723F" w:rsidRDefault="004E723F" w:rsidP="00313E42">
      <w:pPr>
        <w:spacing w:line="480" w:lineRule="auto"/>
        <w:ind w:firstLine="720"/>
        <w:rPr>
          <w:lang w:val="en-CA"/>
        </w:rPr>
      </w:pPr>
    </w:p>
    <w:p w14:paraId="4BD591B6" w14:textId="77777777" w:rsidR="004E723F" w:rsidRDefault="004E723F" w:rsidP="00313E42">
      <w:pPr>
        <w:spacing w:line="480" w:lineRule="auto"/>
        <w:ind w:firstLine="720"/>
        <w:rPr>
          <w:lang w:val="en-CA"/>
        </w:rPr>
      </w:pPr>
    </w:p>
    <w:p w14:paraId="5B43D45F" w14:textId="77777777" w:rsidR="004E723F" w:rsidRDefault="004E723F" w:rsidP="00313E42">
      <w:pPr>
        <w:spacing w:line="480" w:lineRule="auto"/>
        <w:ind w:firstLine="720"/>
        <w:rPr>
          <w:lang w:val="en-CA"/>
        </w:rPr>
      </w:pPr>
    </w:p>
    <w:p w14:paraId="543737DF" w14:textId="77777777" w:rsidR="004E723F" w:rsidRDefault="004E723F" w:rsidP="00313E42">
      <w:pPr>
        <w:spacing w:line="480" w:lineRule="auto"/>
        <w:ind w:firstLine="720"/>
        <w:rPr>
          <w:lang w:val="en-CA"/>
        </w:rPr>
      </w:pPr>
    </w:p>
    <w:p w14:paraId="65674D69" w14:textId="77777777" w:rsidR="004E723F" w:rsidRDefault="004E723F" w:rsidP="00313E42">
      <w:pPr>
        <w:spacing w:line="480" w:lineRule="auto"/>
        <w:ind w:firstLine="720"/>
        <w:rPr>
          <w:lang w:val="en-CA"/>
        </w:rPr>
      </w:pPr>
    </w:p>
    <w:p w14:paraId="4711A876" w14:textId="77777777" w:rsidR="00F71A1A" w:rsidRDefault="00647D5E" w:rsidP="00313E42">
      <w:pPr>
        <w:spacing w:line="480" w:lineRule="auto"/>
        <w:ind w:firstLine="720"/>
        <w:rPr>
          <w:lang w:val="en-CA"/>
        </w:rPr>
      </w:pPr>
      <w:r>
        <w:rPr>
          <w:lang w:val="en-CA"/>
        </w:rPr>
        <w:t xml:space="preserve">In today’s reading log the idea of </w:t>
      </w:r>
      <w:r w:rsidR="00313E42">
        <w:rPr>
          <w:lang w:val="en-CA"/>
        </w:rPr>
        <w:t>charivari was discussed, this topic is one that I had not heard of before. The idea of charivari to me is a very challenging and disappointing thing, your marriage, regardless to whom you are is supposed to be a wonderful and happy day. Your wedding night being one for you and your spo</w:t>
      </w:r>
      <w:r w:rsidR="009E0310">
        <w:rPr>
          <w:lang w:val="en-CA"/>
        </w:rPr>
        <w:t>use to spend together and</w:t>
      </w:r>
      <w:r w:rsidR="00313E42">
        <w:rPr>
          <w:lang w:val="en-CA"/>
        </w:rPr>
        <w:t xml:space="preserve"> not be intruded by anyone. In the readings, one person says “I have known many fatal accidents arise out of an imprudent refusal to satisfy the demands of the assailants. People have even lost their lives in the fray:” I think that this is such a terrible thing to happen to someone who is ideally supposed to be celebrating their new life with their significant other. I especially think that when they spoke about how there was a man whom was black, and because he married a white woman, he was tormented so much that it resulted in his death</w:t>
      </w:r>
      <w:r w:rsidR="009E0310">
        <w:rPr>
          <w:lang w:val="en-CA"/>
        </w:rPr>
        <w:t>, the idea of charivari had been used to do more than just demean a married couple, but had actually caused harm</w:t>
      </w:r>
      <w:r w:rsidR="00313E42">
        <w:rPr>
          <w:lang w:val="en-CA"/>
        </w:rPr>
        <w:t>. In that case I think that race should never had caused an</w:t>
      </w:r>
      <w:r w:rsidR="009E0310">
        <w:rPr>
          <w:lang w:val="en-CA"/>
        </w:rPr>
        <w:t xml:space="preserve">y interference with a marriage. Charivari could have been nothing more than a ridiculous act, caused by people who are not friends with married couple and was just used to bug or annoy the couple. However, it was taken to an extreme extent and was used as a method of torture to these people, this could defiantly have led to less marriages happening to people who were not in the most ideal relationship. Such as a couple with one older spouse or two older peoples together, basically anything that was not a perfect young couple. </w:t>
      </w:r>
    </w:p>
    <w:p w14:paraId="0B787F40" w14:textId="77777777" w:rsidR="009E0310" w:rsidRDefault="009E0310" w:rsidP="00313E42">
      <w:pPr>
        <w:spacing w:line="480" w:lineRule="auto"/>
        <w:ind w:firstLine="720"/>
        <w:rPr>
          <w:lang w:val="en-CA"/>
        </w:rPr>
      </w:pPr>
    </w:p>
    <w:p w14:paraId="28B67F8F" w14:textId="77777777" w:rsidR="009E0310" w:rsidRDefault="009E0310" w:rsidP="00313E42">
      <w:pPr>
        <w:spacing w:line="480" w:lineRule="auto"/>
        <w:ind w:firstLine="720"/>
        <w:rPr>
          <w:lang w:val="en-CA"/>
        </w:rPr>
      </w:pPr>
    </w:p>
    <w:p w14:paraId="7C486B76" w14:textId="77777777" w:rsidR="009E0310" w:rsidRDefault="009E0310" w:rsidP="00313E42">
      <w:pPr>
        <w:spacing w:line="480" w:lineRule="auto"/>
        <w:ind w:firstLine="720"/>
        <w:rPr>
          <w:lang w:val="en-CA"/>
        </w:rPr>
      </w:pPr>
    </w:p>
    <w:p w14:paraId="014F77E5" w14:textId="77777777" w:rsidR="009E0310" w:rsidRDefault="009E0310" w:rsidP="00313E42">
      <w:pPr>
        <w:spacing w:line="480" w:lineRule="auto"/>
        <w:ind w:firstLine="720"/>
        <w:rPr>
          <w:lang w:val="en-CA"/>
        </w:rPr>
      </w:pPr>
    </w:p>
    <w:p w14:paraId="60B74091" w14:textId="77777777" w:rsidR="009E0310" w:rsidRDefault="009E0310" w:rsidP="00313E42">
      <w:pPr>
        <w:spacing w:line="480" w:lineRule="auto"/>
        <w:ind w:firstLine="720"/>
        <w:rPr>
          <w:lang w:val="en-CA"/>
        </w:rPr>
      </w:pPr>
      <w:r>
        <w:rPr>
          <w:lang w:val="en-CA"/>
        </w:rPr>
        <w:t xml:space="preserve">Sources: </w:t>
      </w:r>
    </w:p>
    <w:p w14:paraId="7134D33D" w14:textId="77777777" w:rsidR="004E723F" w:rsidRDefault="004E723F" w:rsidP="004E723F">
      <w:pPr>
        <w:pStyle w:val="ListParagraph"/>
        <w:numPr>
          <w:ilvl w:val="0"/>
          <w:numId w:val="1"/>
        </w:numPr>
        <w:spacing w:line="480" w:lineRule="auto"/>
        <w:rPr>
          <w:lang w:val="en-CA"/>
        </w:rPr>
      </w:pPr>
      <w:proofErr w:type="spellStart"/>
      <w:r>
        <w:rPr>
          <w:lang w:val="en-CA"/>
        </w:rPr>
        <w:t>Moodie</w:t>
      </w:r>
      <w:proofErr w:type="spellEnd"/>
      <w:r>
        <w:rPr>
          <w:lang w:val="en-CA"/>
        </w:rPr>
        <w:t xml:space="preserve">, Susanna and </w:t>
      </w:r>
      <w:proofErr w:type="spellStart"/>
      <w:r>
        <w:rPr>
          <w:lang w:val="en-CA"/>
        </w:rPr>
        <w:t>Ballstadt</w:t>
      </w:r>
      <w:proofErr w:type="spellEnd"/>
      <w:r>
        <w:rPr>
          <w:lang w:val="en-CA"/>
        </w:rPr>
        <w:t xml:space="preserve">, Carl, </w:t>
      </w:r>
      <w:r>
        <w:rPr>
          <w:i/>
          <w:lang w:val="en-CA"/>
        </w:rPr>
        <w:t xml:space="preserve">Centre for Editing Early Canadian Texts: Roughing it in the Bush or Life in Canada” </w:t>
      </w:r>
      <w:r>
        <w:rPr>
          <w:lang w:val="en-CA"/>
        </w:rPr>
        <w:t xml:space="preserve">(McGill- Queens University Press, 2014) pg. 221-225, </w:t>
      </w:r>
      <w:hyperlink r:id="rId5" w:history="1">
        <w:r w:rsidRPr="0098563C">
          <w:rPr>
            <w:rStyle w:val="Hyperlink"/>
            <w:lang w:val="en-CA"/>
          </w:rPr>
          <w:t>http://site.ebrary.com/lib/trulibrary/detail.action?docID=10135858</w:t>
        </w:r>
      </w:hyperlink>
    </w:p>
    <w:p w14:paraId="1298CB4A" w14:textId="77777777" w:rsidR="004E723F" w:rsidRPr="004E723F" w:rsidRDefault="004E723F" w:rsidP="004E723F">
      <w:pPr>
        <w:pStyle w:val="ListParagraph"/>
        <w:numPr>
          <w:ilvl w:val="0"/>
          <w:numId w:val="1"/>
        </w:numPr>
        <w:spacing w:line="480" w:lineRule="auto"/>
        <w:rPr>
          <w:lang w:val="en-CA"/>
        </w:rPr>
      </w:pPr>
      <w:r>
        <w:rPr>
          <w:lang w:val="en-CA"/>
        </w:rPr>
        <w:t xml:space="preserve">Greer, Allan, </w:t>
      </w:r>
      <w:r>
        <w:rPr>
          <w:i/>
          <w:lang w:val="en-CA"/>
        </w:rPr>
        <w:t xml:space="preserve">From Folklore to Revolution: Charivaris and the Lower Canadian Rebellion of 1837 </w:t>
      </w:r>
      <w:r>
        <w:rPr>
          <w:lang w:val="en-CA"/>
        </w:rPr>
        <w:t xml:space="preserve">(Taylor &amp; Francis, Ltd.) </w:t>
      </w:r>
      <w:r w:rsidRPr="004E723F">
        <w:rPr>
          <w:lang w:val="en-CA"/>
        </w:rPr>
        <w:t>http://moodle.tru.ca/pluginfile.php/407623/mod_resource/content/1/Greer%2C%20From%20Folklore%20to%20Revolution.pdf</w:t>
      </w:r>
    </w:p>
    <w:sectPr w:rsidR="004E723F" w:rsidRPr="004E723F" w:rsidSect="00ED67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16AA4"/>
    <w:multiLevelType w:val="hybridMultilevel"/>
    <w:tmpl w:val="1606227E"/>
    <w:lvl w:ilvl="0" w:tplc="03A66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20"/>
    <w:rsid w:val="00313E42"/>
    <w:rsid w:val="00442920"/>
    <w:rsid w:val="004E723F"/>
    <w:rsid w:val="00647D5E"/>
    <w:rsid w:val="009E0310"/>
    <w:rsid w:val="00ED673F"/>
    <w:rsid w:val="00F7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30D3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23F"/>
    <w:pPr>
      <w:ind w:left="720"/>
      <w:contextualSpacing/>
    </w:pPr>
  </w:style>
  <w:style w:type="character" w:styleId="Hyperlink">
    <w:name w:val="Hyperlink"/>
    <w:basedOn w:val="DefaultParagraphFont"/>
    <w:uiPriority w:val="99"/>
    <w:unhideWhenUsed/>
    <w:rsid w:val="004E72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te.ebrary.com/lib/trulibrary/detail.action?docID=1013585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337</Words>
  <Characters>1924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Kacy Keutzer</dc:creator>
  <cp:keywords/>
  <dc:description/>
  <cp:lastModifiedBy>Kacy Keutzer</cp:lastModifiedBy>
  <cp:revision>1</cp:revision>
  <dcterms:created xsi:type="dcterms:W3CDTF">2016-11-07T21:14:00Z</dcterms:created>
  <dcterms:modified xsi:type="dcterms:W3CDTF">2016-11-08T19:46:00Z</dcterms:modified>
</cp:coreProperties>
</file>